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pacing w:val="262"/>
          <w:kern w:val="2"/>
          <w:sz w:val="21"/>
        </w:rPr>
        <w:t>犬の死亡</w:t>
      </w:r>
      <w:r>
        <w:rPr>
          <w:rFonts w:hint="eastAsia" w:ascii="ＭＳ 明朝" w:hAnsi="ＭＳ 明朝" w:eastAsia="ＭＳ 明朝"/>
          <w:kern w:val="2"/>
          <w:sz w:val="21"/>
        </w:rPr>
        <w:t>届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right="21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年　　月　　日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久慈市長　様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spacing w:after="100" w:afterLines="0" w:afterAutospacing="0"/>
        <w:ind w:right="21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所有者　</w:t>
      </w:r>
      <w:r>
        <w:rPr>
          <w:rFonts w:hint="eastAsia" w:ascii="ＭＳ 明朝" w:hAnsi="ＭＳ 明朝" w:eastAsia="ＭＳ 明朝"/>
          <w:spacing w:val="210"/>
          <w:kern w:val="2"/>
          <w:sz w:val="21"/>
        </w:rPr>
        <w:t>住</w:t>
      </w:r>
      <w:r>
        <w:rPr>
          <w:rFonts w:hint="eastAsia" w:ascii="ＭＳ 明朝" w:hAnsi="ＭＳ 明朝" w:eastAsia="ＭＳ 明朝"/>
          <w:kern w:val="2"/>
          <w:sz w:val="21"/>
        </w:rPr>
        <w:t>所　　　　　　　　　　　　　</w:t>
      </w:r>
    </w:p>
    <w:p>
      <w:pPr>
        <w:pStyle w:val="0"/>
        <w:wordWrap w:val="0"/>
        <w:overflowPunct w:val="0"/>
        <w:autoSpaceDE w:val="0"/>
        <w:autoSpaceDN w:val="0"/>
        <w:spacing w:after="100" w:afterLines="0" w:afterAutospacing="0"/>
        <w:ind w:right="21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pacing w:val="210"/>
          <w:kern w:val="2"/>
          <w:sz w:val="21"/>
        </w:rPr>
        <w:t>氏</w:t>
      </w:r>
      <w:r>
        <w:rPr>
          <w:rFonts w:hint="eastAsia" w:ascii="ＭＳ 明朝" w:hAnsi="ＭＳ 明朝" w:eastAsia="ＭＳ 明朝"/>
          <w:kern w:val="2"/>
          <w:sz w:val="21"/>
        </w:rPr>
        <w:t>名　　　　　　　　　　　　㊞</w:t>
      </w:r>
    </w:p>
    <w:p>
      <w:pPr>
        <w:pStyle w:val="0"/>
        <w:wordWrap w:val="0"/>
        <w:overflowPunct w:val="0"/>
        <w:autoSpaceDE w:val="0"/>
        <w:autoSpaceDN w:val="0"/>
        <w:spacing w:before="100" w:beforeLines="0" w:beforeAutospacing="0" w:after="100" w:afterLines="0" w:afterAutospacing="0"/>
        <w:ind w:right="21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電話番号　　　　　　　　　　　　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spacing w:after="100" w:afterLines="0" w:afterAutospacing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狂犬病予防法第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条第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項の規定により、次のとおり届け出ます。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１　登録年度及び登録番号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２　死亡の年月日　　　　　　年　　　月　　　日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spacing w:after="100" w:afterLines="0" w:afterAutospacing="0"/>
        <w:ind w:left="420" w:right="210" w:hanging="42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注　鑑札及び注射済票を添付すること。ただし、鑑札及び注射済票を添付することができないときは、その理由を書き添えること。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sz w:val="20"/>
    </w:r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37</Words>
  <Characters>214</Characters>
  <Application>JUST Note</Application>
  <Lines>0</Lines>
  <Paragraphs>0</Paragraphs>
  <Company>Microsoft</Company>
  <CharactersWithSpaces>250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福山 真之介</cp:lastModifiedBy>
  <cp:lastPrinted>2018-07-11T14:32:00Z</cp:lastPrinted>
  <dcterms:created xsi:type="dcterms:W3CDTF">2017-11-09T17:17:00Z</dcterms:created>
  <dcterms:modified xsi:type="dcterms:W3CDTF">2018-07-11T05:32:16Z</dcterms:modified>
  <cp:revision>6</cp:revision>
</cp:coreProperties>
</file>