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様式第４号</w:t>
      </w:r>
      <w:r>
        <w:rPr>
          <w:rFonts w:hint="default" w:asciiTheme="minorEastAsia" w:hAnsiTheme="minorEastAsia" w:eastAsiaTheme="minorEastAsia"/>
        </w:rPr>
        <w:t>(</w:t>
      </w:r>
      <w:r>
        <w:rPr>
          <w:rFonts w:hint="eastAsia" w:asciiTheme="minorEastAsia" w:hAnsiTheme="minorEastAsia" w:eastAsiaTheme="minorEastAsia"/>
        </w:rPr>
        <w:t>別表関係</w:t>
      </w:r>
      <w:r>
        <w:rPr>
          <w:rFonts w:hint="default" w:asciiTheme="minorEastAsia" w:hAnsiTheme="minorEastAsia" w:eastAsiaTheme="minorEastAsia"/>
        </w:rPr>
        <w:t>)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/>
        </w:rPr>
        <w:t>令和５年８月豪雨災害に係る個人設置橋復旧事業補助金</w:t>
      </w:r>
      <w:r>
        <w:rPr>
          <w:rFonts w:hint="eastAsia" w:asciiTheme="minorEastAsia" w:hAnsiTheme="minorEastAsia" w:eastAsiaTheme="minorEastAsia"/>
        </w:rPr>
        <w:t>請求書</w:t>
      </w:r>
    </w:p>
    <w:p>
      <w:pPr>
        <w:pStyle w:val="0"/>
        <w:ind w:right="24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　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（宛先）久慈市長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　住　所　　　　　　　　　　　　　　　</w:t>
      </w:r>
    </w:p>
    <w:p>
      <w:pPr>
        <w:pStyle w:val="0"/>
        <w:ind w:right="240" w:rightChars="100"/>
        <w:jc w:val="right"/>
        <w:rPr>
          <w:rFonts w:hint="default"/>
        </w:rPr>
      </w:pPr>
      <w:r>
        <w:rPr>
          <w:rFonts w:hint="eastAsia"/>
        </w:rPr>
        <w:t>氏　名　　　　　　　　　　　　　　</w:t>
      </w:r>
    </w:p>
    <w:p>
      <w:pPr>
        <w:pStyle w:val="0"/>
        <w:ind w:right="3360" w:rightChars="1400"/>
        <w:jc w:val="righ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年　月　日付け久慈市指</w:t>
      </w:r>
      <w:r>
        <w:rPr>
          <w:rFonts w:hint="eastAsia" w:asciiTheme="minorEastAsia" w:hAnsiTheme="minorEastAsia" w:eastAsiaTheme="minorEastAsia"/>
          <w:spacing w:val="210"/>
        </w:rPr>
        <w:t>令</w:t>
      </w:r>
      <w:r>
        <w:rPr>
          <w:rFonts w:hint="eastAsia" w:asciiTheme="minorEastAsia" w:hAnsiTheme="minorEastAsia" w:eastAsiaTheme="minorEastAsia"/>
        </w:rPr>
        <w:t>第　　号で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補助金の交付の決定の通知があった令和５</w:t>
      </w:r>
      <w:r>
        <w:rPr>
          <w:rFonts w:hint="eastAsia"/>
        </w:rPr>
        <w:t>年８月豪雨災害に係る個人設置橋復旧事業</w:t>
      </w:r>
      <w:r>
        <w:rPr>
          <w:rFonts w:hint="eastAsia" w:asciiTheme="minorEastAsia" w:hAnsiTheme="minorEastAsia" w:eastAsiaTheme="minorEastAsia"/>
        </w:rPr>
        <w:t>について、補助金交付規則により、関係書類を添えて、次のとおり補助金の交付を請求します。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請求額　　　　金　　　　　　　　円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</w:t>
      </w:r>
      <w:r>
        <w:rPr>
          <w:rFonts w:hint="eastAsia" w:asciiTheme="minorEastAsia" w:hAnsiTheme="minorEastAsia" w:eastAsiaTheme="minorEastAsia"/>
          <w:spacing w:val="105"/>
        </w:rPr>
        <w:t>内</w:t>
      </w:r>
      <w:r>
        <w:rPr>
          <w:rFonts w:hint="eastAsia" w:asciiTheme="minorEastAsia" w:hAnsiTheme="minorEastAsia" w:eastAsiaTheme="minorEastAsia"/>
        </w:rPr>
        <w:t>訳　　　　　　　　　　　　　　　　　　　　　　（単位：円）</w:t>
      </w:r>
    </w:p>
    <w:tbl>
      <w:tblPr>
        <w:tblStyle w:val="11"/>
        <w:tblW w:w="0" w:type="auto"/>
        <w:tblInd w:w="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80"/>
        <w:gridCol w:w="3360"/>
        <w:gridCol w:w="3360"/>
      </w:tblGrid>
      <w:tr>
        <w:trPr>
          <w:cantSplit/>
          <w:trHeight w:val="482" w:hRule="exac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42"/>
                <w:kern w:val="0"/>
                <w:fitText w:val="1215" w:id="1"/>
              </w:rPr>
              <w:t>経費区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fitText w:val="1215" w:id="1"/>
              </w:rPr>
              <w:t>分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交付決定額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請求額</w:t>
            </w:r>
          </w:p>
        </w:tc>
      </w:tr>
      <w:tr>
        <w:trPr>
          <w:cantSplit/>
          <w:trHeight w:val="482" w:hRule="exac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kern w:val="0"/>
                <w:fitText w:val="1215" w:id="2"/>
              </w:rPr>
              <w:t>本復旧工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fitText w:val="1215" w:id="2"/>
              </w:rPr>
              <w:t>事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82" w:hRule="exac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kern w:val="0"/>
                <w:fitText w:val="1215" w:id="3"/>
              </w:rPr>
              <w:t>仮復旧工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fitText w:val="1215" w:id="3"/>
              </w:rPr>
              <w:t>事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82" w:hRule="exac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67"/>
                <w:kern w:val="0"/>
                <w:fitText w:val="1215" w:id="4"/>
              </w:rPr>
              <w:t>合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fitText w:val="1215" w:id="4"/>
              </w:rPr>
              <w:t>計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　振込先口座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0"/>
        <w:gridCol w:w="720"/>
        <w:gridCol w:w="1440"/>
        <w:gridCol w:w="2160"/>
        <w:gridCol w:w="1440"/>
        <w:gridCol w:w="2160"/>
      </w:tblGrid>
      <w:tr>
        <w:trPr>
          <w:cantSplit/>
          <w:trHeight w:val="482" w:hRule="atLeast"/>
        </w:trPr>
        <w:tc>
          <w:tcPr>
            <w:tcW w:w="480" w:type="dxa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>
            <w:pPr>
              <w:pStyle w:val="0"/>
              <w:wordWrap w:val="1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fitText w:val="720" w:id="5"/>
              </w:rPr>
              <w:t>振込先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口座名義人</w:t>
            </w:r>
          </w:p>
        </w:tc>
        <w:tc>
          <w:tcPr>
            <w:tcW w:w="5760" w:type="dxa"/>
            <w:gridSpan w:val="3"/>
            <w:tcBorders>
              <w:top w:val="none" w:color="auto" w:sz="0" w:space="0"/>
              <w:left w:val="none" w:color="auto" w:sz="0" w:space="0"/>
              <w:bottom w:val="dotDash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82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20" w:type="dxa"/>
            <w:vMerge w:val="continue"/>
            <w:textDirection w:val="tbRlV"/>
            <w:vAlign w:val="center"/>
          </w:tcPr>
          <w:p>
            <w:pPr>
              <w:pStyle w:val="0"/>
              <w:wordWrap w:val="1"/>
              <w:ind w:left="113" w:right="113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760" w:type="dxa"/>
            <w:gridSpan w:val="3"/>
            <w:tcBorders>
              <w:top w:val="dotDash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82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金融機関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支店名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cantSplit/>
          <w:trHeight w:val="482" w:hRule="atLeast"/>
        </w:trPr>
        <w:tc>
          <w:tcPr>
            <w:tcW w:w="480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口座番号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預金種別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134" w:right="1367" w:bottom="1134" w:left="1418" w:header="284" w:footer="284" w:gutter="0"/>
      <w:cols w:space="720"/>
      <w:textDirection w:val="lrTb"/>
      <w:docGrid w:type="linesAndChars" w:linePitch="485" w:charSpace="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trackRevisions/>
  <w:doNotTrackFormatting/>
  <w:defaultTabStop w:val="851"/>
  <w:drawingGridHorizontalSpacing w:val="240"/>
  <w:drawingGridVerticalSpacing w:val="485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55</Words>
  <Characters>320</Characters>
  <Application>JUST Note</Application>
  <Lines>2</Lines>
  <Paragraphs>1</Paragraphs>
  <Company>西日本法規出版</Company>
  <CharactersWithSpaces>374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様式第1号(別表第2関係)</dc:title>
  <dc:creator>n-hayashi</dc:creator>
  <cp:lastModifiedBy>播磨拓実</cp:lastModifiedBy>
  <cp:lastPrinted>2023-09-14T00:55:00Z</cp:lastPrinted>
  <dcterms:created xsi:type="dcterms:W3CDTF">2018-08-27T07:32:00Z</dcterms:created>
  <dcterms:modified xsi:type="dcterms:W3CDTF">2023-09-25T04:46:24Z</dcterms:modified>
  <cp:revision>16</cp:revision>
</cp:coreProperties>
</file>